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6" w:rsidRPr="0072116B" w:rsidRDefault="0072116B" w:rsidP="000C0986">
      <w:pPr>
        <w:rPr>
          <w:rFonts w:ascii="Verdana" w:hAnsi="Verdana"/>
          <w:b/>
          <w:bCs/>
          <w:sz w:val="20"/>
          <w:szCs w:val="20"/>
          <w:lang w:val="nl-NL"/>
        </w:rPr>
      </w:pPr>
      <w:bookmarkStart w:id="0" w:name="_GoBack"/>
      <w:bookmarkEnd w:id="0"/>
      <w:r w:rsidRPr="0072116B">
        <w:rPr>
          <w:rFonts w:ascii="Verdana" w:hAnsi="Verdana"/>
          <w:b/>
          <w:bCs/>
          <w:sz w:val="20"/>
          <w:szCs w:val="20"/>
          <w:lang w:val="nl-NL"/>
        </w:rPr>
        <w:t xml:space="preserve">Bijlage </w:t>
      </w:r>
      <w:r w:rsidR="00735756" w:rsidRPr="0072116B">
        <w:rPr>
          <w:rFonts w:ascii="Verdana" w:hAnsi="Verdana"/>
          <w:b/>
          <w:bCs/>
          <w:sz w:val="20"/>
          <w:szCs w:val="20"/>
          <w:lang w:val="nl-NL"/>
        </w:rPr>
        <w:t xml:space="preserve">Gesprekregels voor consultatie bijeenkomst (CB) </w:t>
      </w:r>
    </w:p>
    <w:p w:rsidR="000C0986" w:rsidRPr="0072116B" w:rsidRDefault="00026605" w:rsidP="000C0986">
      <w:pPr>
        <w:rPr>
          <w:rFonts w:ascii="Verdana" w:hAnsi="Verdana"/>
          <w:sz w:val="20"/>
          <w:szCs w:val="20"/>
          <w:lang w:val="nl-NL"/>
        </w:rPr>
      </w:pPr>
      <w:r w:rsidRPr="0072116B">
        <w:rPr>
          <w:rFonts w:ascii="Verdana" w:hAnsi="Verdana"/>
          <w:sz w:val="20"/>
          <w:szCs w:val="20"/>
          <w:lang w:val="nl-NL"/>
        </w:rPr>
        <w:t xml:space="preserve">Een </w:t>
      </w:r>
      <w:r w:rsidR="00735756" w:rsidRPr="0072116B">
        <w:rPr>
          <w:rFonts w:ascii="Verdana" w:hAnsi="Verdana"/>
          <w:sz w:val="20"/>
          <w:szCs w:val="20"/>
          <w:lang w:val="nl-NL"/>
        </w:rPr>
        <w:t xml:space="preserve">consultatie bijeenkomst </w:t>
      </w:r>
      <w:r w:rsidRPr="0072116B">
        <w:rPr>
          <w:rFonts w:ascii="Verdana" w:hAnsi="Verdana"/>
          <w:sz w:val="20"/>
          <w:szCs w:val="20"/>
          <w:lang w:val="nl-NL"/>
        </w:rPr>
        <w:t xml:space="preserve">heeft een bepaalde manier van werken en dat willen we garanderen; verder willen dat </w:t>
      </w:r>
      <w:r w:rsidR="000C0986" w:rsidRPr="0072116B">
        <w:rPr>
          <w:rFonts w:ascii="Verdana" w:hAnsi="Verdana"/>
          <w:sz w:val="20"/>
          <w:szCs w:val="20"/>
          <w:lang w:val="nl-NL"/>
        </w:rPr>
        <w:t xml:space="preserve">iedereen er volstrekt zeker van kan zijn dat </w:t>
      </w:r>
      <w:r w:rsidR="00735756" w:rsidRPr="0072116B">
        <w:rPr>
          <w:rFonts w:ascii="Verdana" w:hAnsi="Verdana"/>
          <w:sz w:val="20"/>
          <w:szCs w:val="20"/>
          <w:lang w:val="nl-NL"/>
        </w:rPr>
        <w:t xml:space="preserve">alle </w:t>
      </w:r>
      <w:r w:rsidR="000C0986" w:rsidRPr="0072116B">
        <w:rPr>
          <w:rFonts w:ascii="Verdana" w:hAnsi="Verdana"/>
          <w:sz w:val="20"/>
          <w:szCs w:val="20"/>
          <w:lang w:val="nl-NL"/>
        </w:rPr>
        <w:t xml:space="preserve">informatie </w:t>
      </w:r>
      <w:r w:rsidR="00735756" w:rsidRPr="0072116B">
        <w:rPr>
          <w:rFonts w:ascii="Verdana" w:hAnsi="Verdana"/>
          <w:sz w:val="20"/>
          <w:szCs w:val="20"/>
          <w:lang w:val="nl-NL"/>
        </w:rPr>
        <w:t xml:space="preserve">(schriftelijk en gesproken) </w:t>
      </w:r>
      <w:r w:rsidR="000C0986" w:rsidRPr="0072116B">
        <w:rPr>
          <w:rFonts w:ascii="Verdana" w:hAnsi="Verdana"/>
          <w:sz w:val="20"/>
          <w:szCs w:val="20"/>
          <w:lang w:val="nl-NL"/>
        </w:rPr>
        <w:t xml:space="preserve">vertrouwelijk wordt behandeld, </w:t>
      </w:r>
      <w:r w:rsidR="004228C3" w:rsidRPr="0072116B">
        <w:rPr>
          <w:rFonts w:ascii="Verdana" w:hAnsi="Verdana"/>
          <w:sz w:val="20"/>
          <w:szCs w:val="20"/>
          <w:lang w:val="nl-NL"/>
        </w:rPr>
        <w:t xml:space="preserve">door de </w:t>
      </w:r>
      <w:r w:rsidR="00735756" w:rsidRPr="0072116B">
        <w:rPr>
          <w:rFonts w:ascii="Verdana" w:hAnsi="Verdana"/>
          <w:sz w:val="20"/>
          <w:szCs w:val="20"/>
          <w:lang w:val="nl-NL"/>
        </w:rPr>
        <w:t>deelnemers, het</w:t>
      </w:r>
      <w:r w:rsidRPr="0072116B">
        <w:rPr>
          <w:rFonts w:ascii="Verdana" w:hAnsi="Verdana"/>
          <w:sz w:val="20"/>
          <w:szCs w:val="20"/>
          <w:lang w:val="nl-NL"/>
        </w:rPr>
        <w:t xml:space="preserve"> </w:t>
      </w:r>
      <w:r w:rsidR="004228C3" w:rsidRPr="0072116B">
        <w:rPr>
          <w:rFonts w:ascii="Verdana" w:hAnsi="Verdana"/>
          <w:sz w:val="20"/>
          <w:szCs w:val="20"/>
          <w:lang w:val="nl-NL"/>
        </w:rPr>
        <w:t>ET</w:t>
      </w:r>
      <w:r w:rsidRPr="0072116B">
        <w:rPr>
          <w:rFonts w:ascii="Verdana" w:hAnsi="Verdana"/>
          <w:sz w:val="20"/>
          <w:szCs w:val="20"/>
          <w:lang w:val="nl-NL"/>
        </w:rPr>
        <w:t>, en de ondersteuners van de bijeenkomst (</w:t>
      </w:r>
      <w:proofErr w:type="spellStart"/>
      <w:r w:rsidRPr="0072116B">
        <w:rPr>
          <w:rFonts w:ascii="Verdana" w:hAnsi="Verdana"/>
          <w:sz w:val="20"/>
          <w:szCs w:val="20"/>
          <w:lang w:val="nl-NL"/>
        </w:rPr>
        <w:t>Triqs</w:t>
      </w:r>
      <w:proofErr w:type="spellEnd"/>
      <w:r w:rsidRPr="0072116B">
        <w:rPr>
          <w:rFonts w:ascii="Verdana" w:hAnsi="Verdana"/>
          <w:sz w:val="20"/>
          <w:szCs w:val="20"/>
          <w:lang w:val="nl-NL"/>
        </w:rPr>
        <w:t>-medewerkers)</w:t>
      </w:r>
      <w:r w:rsidR="004228C3" w:rsidRPr="0072116B">
        <w:rPr>
          <w:rFonts w:ascii="Verdana" w:hAnsi="Verdana"/>
          <w:sz w:val="20"/>
          <w:szCs w:val="20"/>
          <w:lang w:val="nl-NL"/>
        </w:rPr>
        <w:t xml:space="preserve">. </w:t>
      </w:r>
    </w:p>
    <w:p w:rsidR="000C0986" w:rsidRPr="0072116B" w:rsidRDefault="000C0986" w:rsidP="0072116B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72116B">
        <w:rPr>
          <w:rFonts w:ascii="Verdana" w:hAnsi="Verdana"/>
          <w:sz w:val="20"/>
          <w:szCs w:val="20"/>
          <w:lang w:val="nl-NL"/>
        </w:rPr>
        <w:t>Een deelnemer</w:t>
      </w:r>
      <w:r w:rsidR="00735756" w:rsidRPr="0072116B">
        <w:rPr>
          <w:rFonts w:ascii="Verdana" w:hAnsi="Verdana"/>
          <w:sz w:val="20"/>
          <w:szCs w:val="20"/>
          <w:lang w:val="nl-NL"/>
        </w:rPr>
        <w:t xml:space="preserve"> aan de CB </w:t>
      </w:r>
      <w:r w:rsidRPr="0072116B">
        <w:rPr>
          <w:rFonts w:ascii="Verdana" w:hAnsi="Verdana"/>
          <w:sz w:val="20"/>
          <w:szCs w:val="20"/>
          <w:lang w:val="nl-NL"/>
        </w:rPr>
        <w:t xml:space="preserve">tekent </w:t>
      </w:r>
      <w:r w:rsidR="004228C3" w:rsidRPr="0072116B">
        <w:rPr>
          <w:rFonts w:ascii="Verdana" w:hAnsi="Verdana"/>
          <w:sz w:val="20"/>
          <w:szCs w:val="20"/>
          <w:lang w:val="nl-NL"/>
        </w:rPr>
        <w:t xml:space="preserve">van </w:t>
      </w:r>
      <w:r w:rsidRPr="0072116B">
        <w:rPr>
          <w:rFonts w:ascii="Verdana" w:hAnsi="Verdana"/>
          <w:sz w:val="20"/>
          <w:szCs w:val="20"/>
          <w:lang w:val="nl-NL"/>
        </w:rPr>
        <w:t xml:space="preserve">tevoren een formulier </w:t>
      </w:r>
      <w:r w:rsidR="004228C3" w:rsidRPr="0072116B">
        <w:rPr>
          <w:rFonts w:ascii="Verdana" w:hAnsi="Verdana"/>
          <w:sz w:val="20"/>
          <w:szCs w:val="20"/>
          <w:lang w:val="nl-NL"/>
        </w:rPr>
        <w:t xml:space="preserve">waarbij wordt aangegeven dat </w:t>
      </w:r>
      <w:r w:rsidR="00026605" w:rsidRPr="0072116B">
        <w:rPr>
          <w:rFonts w:ascii="Verdana" w:hAnsi="Verdana"/>
          <w:sz w:val="20"/>
          <w:szCs w:val="20"/>
          <w:lang w:val="nl-NL"/>
        </w:rPr>
        <w:t>deze</w:t>
      </w:r>
      <w:r w:rsidR="004228C3" w:rsidRPr="0072116B">
        <w:rPr>
          <w:rFonts w:ascii="Verdana" w:hAnsi="Verdana"/>
          <w:sz w:val="20"/>
          <w:szCs w:val="20"/>
          <w:lang w:val="nl-NL"/>
        </w:rPr>
        <w:t xml:space="preserve"> instemt met de inrichting van de bijeenkomst en de hieruit voortvloeiende afspraken. </w:t>
      </w:r>
    </w:p>
    <w:p w:rsidR="000C0986" w:rsidRPr="0072116B" w:rsidRDefault="000C0986" w:rsidP="0072116B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72116B">
        <w:rPr>
          <w:rFonts w:ascii="Verdana" w:hAnsi="Verdana"/>
          <w:sz w:val="20"/>
          <w:szCs w:val="20"/>
          <w:lang w:val="nl-NL"/>
        </w:rPr>
        <w:t xml:space="preserve">De </w:t>
      </w:r>
      <w:r w:rsidR="00026605" w:rsidRPr="0072116B">
        <w:rPr>
          <w:rFonts w:ascii="Verdana" w:hAnsi="Verdana"/>
          <w:sz w:val="20"/>
          <w:szCs w:val="20"/>
          <w:lang w:val="nl-NL"/>
        </w:rPr>
        <w:t xml:space="preserve">technisch voorzitter </w:t>
      </w:r>
      <w:r w:rsidRPr="0072116B">
        <w:rPr>
          <w:rFonts w:ascii="Verdana" w:hAnsi="Verdana"/>
          <w:sz w:val="20"/>
          <w:szCs w:val="20"/>
          <w:lang w:val="nl-NL"/>
        </w:rPr>
        <w:t xml:space="preserve">heeft tijdens de bijeenkomst de </w:t>
      </w:r>
      <w:r w:rsidR="00026605" w:rsidRPr="0072116B">
        <w:rPr>
          <w:rFonts w:ascii="Verdana" w:hAnsi="Verdana"/>
          <w:sz w:val="20"/>
          <w:szCs w:val="20"/>
          <w:lang w:val="nl-NL"/>
        </w:rPr>
        <w:t>gespreks</w:t>
      </w:r>
      <w:r w:rsidRPr="0072116B">
        <w:rPr>
          <w:rFonts w:ascii="Verdana" w:hAnsi="Verdana"/>
          <w:sz w:val="20"/>
          <w:szCs w:val="20"/>
          <w:lang w:val="nl-NL"/>
        </w:rPr>
        <w:t>leiding</w:t>
      </w:r>
      <w:r w:rsidR="00026605" w:rsidRPr="0072116B">
        <w:rPr>
          <w:rFonts w:ascii="Verdana" w:hAnsi="Verdana"/>
          <w:sz w:val="20"/>
          <w:szCs w:val="20"/>
          <w:lang w:val="nl-NL"/>
        </w:rPr>
        <w:t xml:space="preserve"> </w:t>
      </w:r>
      <w:r w:rsidR="007B142D" w:rsidRPr="0072116B">
        <w:rPr>
          <w:rFonts w:ascii="Verdana" w:hAnsi="Verdana"/>
          <w:sz w:val="20"/>
          <w:szCs w:val="20"/>
          <w:lang w:val="nl-NL"/>
        </w:rPr>
        <w:t>(G</w:t>
      </w:r>
      <w:r w:rsidR="0072116B">
        <w:rPr>
          <w:rFonts w:ascii="Verdana" w:hAnsi="Verdana"/>
          <w:sz w:val="20"/>
          <w:szCs w:val="20"/>
          <w:lang w:val="nl-NL"/>
        </w:rPr>
        <w:t>ouke Bonsel</w:t>
      </w:r>
      <w:r w:rsidR="007B142D" w:rsidRPr="0072116B">
        <w:rPr>
          <w:rFonts w:ascii="Verdana" w:hAnsi="Verdana"/>
          <w:sz w:val="20"/>
          <w:szCs w:val="20"/>
          <w:lang w:val="nl-NL"/>
        </w:rPr>
        <w:t xml:space="preserve">) </w:t>
      </w:r>
      <w:r w:rsidR="00026605" w:rsidRPr="0072116B">
        <w:rPr>
          <w:rFonts w:ascii="Verdana" w:hAnsi="Verdana"/>
          <w:sz w:val="20"/>
          <w:szCs w:val="20"/>
          <w:lang w:val="nl-NL"/>
        </w:rPr>
        <w:t xml:space="preserve">en bewaakt de tijd; de voorzitter van het ET </w:t>
      </w:r>
      <w:r w:rsidR="0072116B">
        <w:rPr>
          <w:rFonts w:ascii="Verdana" w:hAnsi="Verdana"/>
          <w:sz w:val="20"/>
          <w:szCs w:val="20"/>
          <w:lang w:val="nl-NL"/>
        </w:rPr>
        <w:t>(Cees van Leuven</w:t>
      </w:r>
      <w:r w:rsidR="007B142D" w:rsidRPr="0072116B">
        <w:rPr>
          <w:rFonts w:ascii="Verdana" w:hAnsi="Verdana"/>
          <w:sz w:val="20"/>
          <w:szCs w:val="20"/>
          <w:lang w:val="nl-NL"/>
        </w:rPr>
        <w:t xml:space="preserve">) </w:t>
      </w:r>
      <w:r w:rsidR="00026605" w:rsidRPr="0072116B">
        <w:rPr>
          <w:rFonts w:ascii="Verdana" w:hAnsi="Verdana"/>
          <w:sz w:val="20"/>
          <w:szCs w:val="20"/>
          <w:lang w:val="nl-NL"/>
        </w:rPr>
        <w:t>heeft de leiding over de inhoud van het gesprek</w:t>
      </w:r>
      <w:r w:rsidRPr="0072116B">
        <w:rPr>
          <w:rFonts w:ascii="Verdana" w:hAnsi="Verdana"/>
          <w:sz w:val="20"/>
          <w:szCs w:val="20"/>
          <w:lang w:val="nl-NL"/>
        </w:rPr>
        <w:t xml:space="preserve">.  </w:t>
      </w:r>
    </w:p>
    <w:p w:rsidR="000C0986" w:rsidRPr="0072116B" w:rsidRDefault="000C0986" w:rsidP="000C0986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72116B">
        <w:rPr>
          <w:rFonts w:ascii="Verdana" w:hAnsi="Verdana"/>
          <w:sz w:val="20"/>
          <w:szCs w:val="20"/>
          <w:lang w:val="nl-NL"/>
        </w:rPr>
        <w:t xml:space="preserve">De onderwerpen </w:t>
      </w:r>
      <w:r w:rsidR="004228C3" w:rsidRPr="0072116B">
        <w:rPr>
          <w:rFonts w:ascii="Verdana" w:hAnsi="Verdana"/>
          <w:sz w:val="20"/>
          <w:szCs w:val="20"/>
          <w:lang w:val="nl-NL"/>
        </w:rPr>
        <w:t>van de CB zijn van tevoren met u afgestemd</w:t>
      </w:r>
      <w:r w:rsidR="00026605" w:rsidRPr="0072116B">
        <w:rPr>
          <w:rFonts w:ascii="Verdana" w:hAnsi="Verdana"/>
          <w:sz w:val="20"/>
          <w:szCs w:val="20"/>
          <w:lang w:val="nl-NL"/>
        </w:rPr>
        <w:t>; aan het begin van het gesprek wordt een agenda gemaakt</w:t>
      </w:r>
      <w:r w:rsidR="004228C3" w:rsidRPr="0072116B">
        <w:rPr>
          <w:rFonts w:ascii="Verdana" w:hAnsi="Verdana"/>
          <w:sz w:val="20"/>
          <w:szCs w:val="20"/>
          <w:lang w:val="nl-NL"/>
        </w:rPr>
        <w:t xml:space="preserve">. </w:t>
      </w:r>
    </w:p>
    <w:p w:rsidR="000C0986" w:rsidRPr="0072116B" w:rsidRDefault="000C0986" w:rsidP="000C0986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72116B">
        <w:rPr>
          <w:rFonts w:ascii="Verdana" w:hAnsi="Verdana"/>
          <w:sz w:val="20"/>
          <w:szCs w:val="20"/>
          <w:lang w:val="nl-NL"/>
        </w:rPr>
        <w:t>Alle aanwezigen volgen goed</w:t>
      </w:r>
      <w:r w:rsidR="00026605" w:rsidRPr="0072116B">
        <w:rPr>
          <w:rFonts w:ascii="Verdana" w:hAnsi="Verdana"/>
          <w:sz w:val="20"/>
          <w:szCs w:val="20"/>
          <w:lang w:val="nl-NL"/>
        </w:rPr>
        <w:t>,</w:t>
      </w:r>
      <w:r w:rsidRPr="0072116B">
        <w:rPr>
          <w:rFonts w:ascii="Verdana" w:hAnsi="Verdana"/>
          <w:sz w:val="20"/>
          <w:szCs w:val="20"/>
          <w:lang w:val="nl-NL"/>
        </w:rPr>
        <w:t xml:space="preserve"> en volledig de </w:t>
      </w:r>
      <w:r w:rsidR="0072116B">
        <w:rPr>
          <w:rFonts w:ascii="Verdana" w:hAnsi="Verdana"/>
          <w:sz w:val="20"/>
          <w:szCs w:val="20"/>
          <w:lang w:val="nl-NL"/>
        </w:rPr>
        <w:t>COVID</w:t>
      </w:r>
      <w:r w:rsidRPr="0072116B">
        <w:rPr>
          <w:rFonts w:ascii="Verdana" w:hAnsi="Verdana"/>
          <w:sz w:val="20"/>
          <w:szCs w:val="20"/>
          <w:lang w:val="nl-NL"/>
        </w:rPr>
        <w:t xml:space="preserve">-19 regels op. </w:t>
      </w:r>
      <w:r w:rsidR="00026605" w:rsidRPr="0072116B">
        <w:rPr>
          <w:rFonts w:ascii="Verdana" w:hAnsi="Verdana"/>
          <w:sz w:val="20"/>
          <w:szCs w:val="20"/>
          <w:lang w:val="nl-NL"/>
        </w:rPr>
        <w:br/>
      </w:r>
      <w:r w:rsidRPr="0072116B">
        <w:rPr>
          <w:rFonts w:ascii="Verdana" w:hAnsi="Verdana"/>
          <w:sz w:val="20"/>
          <w:szCs w:val="20"/>
          <w:lang w:val="nl-NL"/>
        </w:rPr>
        <w:t xml:space="preserve">Het staat eenieder vrij een mondkapje te dragen. </w:t>
      </w:r>
    </w:p>
    <w:p w:rsidR="000C0986" w:rsidRPr="0072116B" w:rsidRDefault="000C0986" w:rsidP="000C0986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72116B">
        <w:rPr>
          <w:rFonts w:ascii="Verdana" w:hAnsi="Verdana"/>
          <w:sz w:val="20"/>
          <w:szCs w:val="20"/>
          <w:lang w:val="nl-NL"/>
        </w:rPr>
        <w:t xml:space="preserve">De bijeenkomst mag niet verstoord worden. </w:t>
      </w:r>
      <w:r w:rsidR="00735756" w:rsidRPr="0072116B">
        <w:rPr>
          <w:rFonts w:ascii="Verdana" w:hAnsi="Verdana"/>
          <w:sz w:val="20"/>
          <w:szCs w:val="20"/>
          <w:lang w:val="nl-NL"/>
        </w:rPr>
        <w:t>Het verzoek om m</w:t>
      </w:r>
      <w:r w:rsidRPr="0072116B">
        <w:rPr>
          <w:rFonts w:ascii="Verdana" w:hAnsi="Verdana"/>
          <w:sz w:val="20"/>
          <w:szCs w:val="20"/>
          <w:lang w:val="nl-NL"/>
        </w:rPr>
        <w:t xml:space="preserve">obiele telefoons </w:t>
      </w:r>
      <w:r w:rsidR="00735756" w:rsidRPr="0072116B">
        <w:rPr>
          <w:rFonts w:ascii="Verdana" w:hAnsi="Verdana"/>
          <w:sz w:val="20"/>
          <w:szCs w:val="20"/>
          <w:lang w:val="nl-NL"/>
        </w:rPr>
        <w:t xml:space="preserve">uit te zetten </w:t>
      </w:r>
      <w:r w:rsidR="004228C3" w:rsidRPr="0072116B">
        <w:rPr>
          <w:rFonts w:ascii="Verdana" w:hAnsi="Verdana"/>
          <w:sz w:val="20"/>
          <w:szCs w:val="20"/>
          <w:lang w:val="nl-NL"/>
        </w:rPr>
        <w:t xml:space="preserve">en </w:t>
      </w:r>
      <w:r w:rsidR="00026605" w:rsidRPr="0072116B">
        <w:rPr>
          <w:rFonts w:ascii="Verdana" w:hAnsi="Verdana"/>
          <w:sz w:val="20"/>
          <w:szCs w:val="20"/>
          <w:lang w:val="nl-NL"/>
        </w:rPr>
        <w:t xml:space="preserve">in principe wordt de zaal </w:t>
      </w:r>
      <w:r w:rsidR="004228C3" w:rsidRPr="0072116B">
        <w:rPr>
          <w:rFonts w:ascii="Verdana" w:hAnsi="Verdana"/>
          <w:sz w:val="20"/>
          <w:szCs w:val="20"/>
          <w:lang w:val="nl-NL"/>
        </w:rPr>
        <w:t xml:space="preserve">niet </w:t>
      </w:r>
      <w:r w:rsidRPr="0072116B">
        <w:rPr>
          <w:rFonts w:ascii="Verdana" w:hAnsi="Verdana"/>
          <w:sz w:val="20"/>
          <w:szCs w:val="20"/>
          <w:lang w:val="nl-NL"/>
        </w:rPr>
        <w:t>tussentijds verlaten</w:t>
      </w:r>
      <w:r w:rsidR="00026605" w:rsidRPr="0072116B">
        <w:rPr>
          <w:rFonts w:ascii="Verdana" w:hAnsi="Verdana"/>
          <w:sz w:val="20"/>
          <w:szCs w:val="20"/>
          <w:lang w:val="nl-NL"/>
        </w:rPr>
        <w:t>; er is een korte koffiepauze</w:t>
      </w:r>
      <w:r w:rsidRPr="0072116B">
        <w:rPr>
          <w:rFonts w:ascii="Verdana" w:hAnsi="Verdana"/>
          <w:sz w:val="20"/>
          <w:szCs w:val="20"/>
          <w:lang w:val="nl-NL"/>
        </w:rPr>
        <w:t xml:space="preserve">. </w:t>
      </w:r>
    </w:p>
    <w:p w:rsidR="004228C3" w:rsidRPr="0072116B" w:rsidRDefault="00026605" w:rsidP="004228C3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  <w:lang w:val="nl-NL"/>
        </w:rPr>
      </w:pPr>
      <w:r w:rsidRPr="0072116B">
        <w:rPr>
          <w:rFonts w:ascii="Verdana" w:hAnsi="Verdana"/>
          <w:sz w:val="20"/>
          <w:szCs w:val="20"/>
          <w:lang w:val="nl-NL"/>
        </w:rPr>
        <w:t xml:space="preserve">De deelnemers maken op </w:t>
      </w:r>
      <w:r w:rsidR="004228C3" w:rsidRPr="0072116B">
        <w:rPr>
          <w:rFonts w:ascii="Verdana" w:hAnsi="Verdana"/>
          <w:sz w:val="20"/>
          <w:szCs w:val="20"/>
          <w:lang w:val="nl-NL"/>
        </w:rPr>
        <w:t xml:space="preserve">geen </w:t>
      </w:r>
      <w:r w:rsidRPr="0072116B">
        <w:rPr>
          <w:rFonts w:ascii="Verdana" w:hAnsi="Verdana"/>
          <w:sz w:val="20"/>
          <w:szCs w:val="20"/>
          <w:lang w:val="nl-NL"/>
        </w:rPr>
        <w:t xml:space="preserve">enkele wijze eigen </w:t>
      </w:r>
      <w:r w:rsidR="004228C3" w:rsidRPr="0072116B">
        <w:rPr>
          <w:rFonts w:ascii="Verdana" w:hAnsi="Verdana"/>
          <w:sz w:val="20"/>
          <w:szCs w:val="20"/>
          <w:lang w:val="nl-NL"/>
        </w:rPr>
        <w:t xml:space="preserve">beeld- of geluidsopnames.  </w:t>
      </w:r>
    </w:p>
    <w:p w:rsidR="007B142D" w:rsidRPr="0072116B" w:rsidRDefault="004228C3" w:rsidP="0072116B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72116B">
        <w:rPr>
          <w:rFonts w:ascii="Verdana" w:hAnsi="Verdana"/>
          <w:sz w:val="20"/>
          <w:szCs w:val="20"/>
          <w:lang w:val="nl-NL"/>
        </w:rPr>
        <w:t>Het onder</w:t>
      </w:r>
      <w:r w:rsidR="00026605" w:rsidRPr="0072116B">
        <w:rPr>
          <w:rFonts w:ascii="Verdana" w:hAnsi="Verdana"/>
          <w:sz w:val="20"/>
          <w:szCs w:val="20"/>
          <w:lang w:val="nl-NL"/>
        </w:rPr>
        <w:t xml:space="preserve">steunende </w:t>
      </w:r>
      <w:r w:rsidRPr="0072116B">
        <w:rPr>
          <w:rFonts w:ascii="Verdana" w:hAnsi="Verdana"/>
          <w:sz w:val="20"/>
          <w:szCs w:val="20"/>
          <w:lang w:val="nl-NL"/>
        </w:rPr>
        <w:t>team (</w:t>
      </w:r>
      <w:proofErr w:type="spellStart"/>
      <w:r w:rsidRPr="0072116B">
        <w:rPr>
          <w:rFonts w:ascii="Verdana" w:hAnsi="Verdana"/>
          <w:sz w:val="20"/>
          <w:szCs w:val="20"/>
          <w:lang w:val="nl-NL"/>
        </w:rPr>
        <w:t>Triqs</w:t>
      </w:r>
      <w:proofErr w:type="spellEnd"/>
      <w:r w:rsidRPr="0072116B">
        <w:rPr>
          <w:rFonts w:ascii="Verdana" w:hAnsi="Verdana"/>
          <w:sz w:val="20"/>
          <w:szCs w:val="20"/>
          <w:lang w:val="nl-NL"/>
        </w:rPr>
        <w:t>) notule</w:t>
      </w:r>
      <w:r w:rsidR="00026605" w:rsidRPr="0072116B">
        <w:rPr>
          <w:rFonts w:ascii="Verdana" w:hAnsi="Verdana"/>
          <w:sz w:val="20"/>
          <w:szCs w:val="20"/>
          <w:lang w:val="nl-NL"/>
        </w:rPr>
        <w:t>ert</w:t>
      </w:r>
      <w:r w:rsidRPr="0072116B">
        <w:rPr>
          <w:rFonts w:ascii="Verdana" w:hAnsi="Verdana"/>
          <w:sz w:val="20"/>
          <w:szCs w:val="20"/>
          <w:lang w:val="nl-NL"/>
        </w:rPr>
        <w:t xml:space="preserve"> de CB  en ma</w:t>
      </w:r>
      <w:r w:rsidR="00026605" w:rsidRPr="0072116B">
        <w:rPr>
          <w:rFonts w:ascii="Verdana" w:hAnsi="Verdana"/>
          <w:sz w:val="20"/>
          <w:szCs w:val="20"/>
          <w:lang w:val="nl-NL"/>
        </w:rPr>
        <w:t>akt</w:t>
      </w:r>
      <w:r w:rsidRPr="0072116B">
        <w:rPr>
          <w:rFonts w:ascii="Verdana" w:hAnsi="Verdana"/>
          <w:sz w:val="20"/>
          <w:szCs w:val="20"/>
          <w:lang w:val="nl-NL"/>
        </w:rPr>
        <w:t xml:space="preserve"> geluidsopnames. Deze zullen achteraf worden beluisterd om er zeker van te zijn dat goed verwoord is wat u heeft gezegd, en wat het ET heeft ingebracht.</w:t>
      </w:r>
      <w:r w:rsidR="00026605" w:rsidRPr="0072116B">
        <w:rPr>
          <w:rFonts w:ascii="Verdana" w:hAnsi="Verdana"/>
          <w:sz w:val="20"/>
          <w:szCs w:val="20"/>
          <w:lang w:val="nl-NL"/>
        </w:rPr>
        <w:t xml:space="preserve"> </w:t>
      </w:r>
      <w:r w:rsidR="00026605" w:rsidRPr="0072116B">
        <w:rPr>
          <w:rFonts w:ascii="Verdana" w:hAnsi="Verdana"/>
          <w:b/>
          <w:sz w:val="20"/>
          <w:szCs w:val="20"/>
          <w:lang w:val="nl-NL"/>
        </w:rPr>
        <w:t xml:space="preserve"> </w:t>
      </w:r>
      <w:r w:rsidRPr="0072116B">
        <w:rPr>
          <w:rFonts w:ascii="Verdana" w:hAnsi="Verdana"/>
          <w:sz w:val="20"/>
          <w:szCs w:val="20"/>
          <w:lang w:val="nl-NL"/>
        </w:rPr>
        <w:t xml:space="preserve">Het onderzoeksteam </w:t>
      </w:r>
      <w:proofErr w:type="spellStart"/>
      <w:r w:rsidRPr="0072116B">
        <w:rPr>
          <w:rFonts w:ascii="Verdana" w:hAnsi="Verdana"/>
          <w:sz w:val="20"/>
          <w:szCs w:val="20"/>
          <w:lang w:val="nl-NL"/>
        </w:rPr>
        <w:t>Triqs</w:t>
      </w:r>
      <w:proofErr w:type="spellEnd"/>
      <w:r w:rsidRPr="0072116B">
        <w:rPr>
          <w:rFonts w:ascii="Verdana" w:hAnsi="Verdana"/>
          <w:sz w:val="20"/>
          <w:szCs w:val="20"/>
          <w:lang w:val="nl-NL"/>
        </w:rPr>
        <w:t xml:space="preserve"> gebruikt hiervoor een geluidsrecorder. </w:t>
      </w:r>
      <w:r w:rsidR="00026605" w:rsidRPr="0072116B">
        <w:rPr>
          <w:rFonts w:ascii="Verdana" w:hAnsi="Verdana"/>
          <w:sz w:val="20"/>
          <w:szCs w:val="20"/>
          <w:lang w:val="nl-NL"/>
        </w:rPr>
        <w:t xml:space="preserve">Alle deelnemers </w:t>
      </w:r>
      <w:r w:rsidRPr="0072116B">
        <w:rPr>
          <w:rFonts w:ascii="Verdana" w:hAnsi="Verdana"/>
          <w:sz w:val="20"/>
          <w:szCs w:val="20"/>
          <w:lang w:val="nl-NL"/>
        </w:rPr>
        <w:t>ontvang</w:t>
      </w:r>
      <w:r w:rsidR="00026605" w:rsidRPr="0072116B">
        <w:rPr>
          <w:rFonts w:ascii="Verdana" w:hAnsi="Verdana"/>
          <w:sz w:val="20"/>
          <w:szCs w:val="20"/>
          <w:lang w:val="nl-NL"/>
        </w:rPr>
        <w:t>en</w:t>
      </w:r>
      <w:r w:rsidRPr="0072116B">
        <w:rPr>
          <w:rFonts w:ascii="Verdana" w:hAnsi="Verdana"/>
          <w:sz w:val="20"/>
          <w:szCs w:val="20"/>
          <w:lang w:val="nl-NL"/>
        </w:rPr>
        <w:t xml:space="preserve"> achteraf de notulen en krijg</w:t>
      </w:r>
      <w:r w:rsidR="00026605" w:rsidRPr="0072116B">
        <w:rPr>
          <w:rFonts w:ascii="Verdana" w:hAnsi="Verdana"/>
          <w:sz w:val="20"/>
          <w:szCs w:val="20"/>
          <w:lang w:val="nl-NL"/>
        </w:rPr>
        <w:t>en</w:t>
      </w:r>
      <w:r w:rsidRPr="0072116B">
        <w:rPr>
          <w:rFonts w:ascii="Verdana" w:hAnsi="Verdana"/>
          <w:sz w:val="20"/>
          <w:szCs w:val="20"/>
          <w:lang w:val="nl-NL"/>
        </w:rPr>
        <w:t xml:space="preserve"> </w:t>
      </w:r>
      <w:r w:rsidR="00026605" w:rsidRPr="0072116B">
        <w:rPr>
          <w:rFonts w:ascii="Verdana" w:hAnsi="Verdana"/>
          <w:sz w:val="20"/>
          <w:szCs w:val="20"/>
          <w:lang w:val="nl-NL"/>
        </w:rPr>
        <w:t xml:space="preserve">de </w:t>
      </w:r>
      <w:r w:rsidRPr="0072116B">
        <w:rPr>
          <w:rFonts w:ascii="Verdana" w:hAnsi="Verdana"/>
          <w:sz w:val="20"/>
          <w:szCs w:val="20"/>
          <w:lang w:val="nl-NL"/>
        </w:rPr>
        <w:t>gelegenheid om opmerkingen daarover door te geven.</w:t>
      </w:r>
      <w:r w:rsidR="00026605" w:rsidRPr="0072116B">
        <w:rPr>
          <w:rFonts w:ascii="Verdana" w:hAnsi="Verdana"/>
          <w:sz w:val="20"/>
          <w:szCs w:val="20"/>
          <w:lang w:val="nl-NL"/>
        </w:rPr>
        <w:t xml:space="preserve"> Bij belangrijk verschil van inzicht over het gezegde worden de opnames geraadpleegd</w:t>
      </w:r>
      <w:r w:rsidR="007B142D" w:rsidRPr="0072116B">
        <w:rPr>
          <w:rFonts w:ascii="Verdana" w:hAnsi="Verdana"/>
          <w:sz w:val="20"/>
          <w:szCs w:val="20"/>
          <w:lang w:val="nl-NL"/>
        </w:rPr>
        <w:t>. De technisch voorzitter van de bijeenkomst beslist in die situatie over de finale tekst, met een eventueel een aanvullende opmerking.</w:t>
      </w:r>
    </w:p>
    <w:p w:rsidR="00026605" w:rsidRPr="0072116B" w:rsidRDefault="007B142D" w:rsidP="00026605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72116B">
        <w:rPr>
          <w:rFonts w:ascii="Verdana" w:hAnsi="Verdana"/>
          <w:sz w:val="20"/>
          <w:szCs w:val="20"/>
          <w:lang w:val="nl-NL"/>
        </w:rPr>
        <w:t>Pas n</w:t>
      </w:r>
      <w:r w:rsidR="00026605" w:rsidRPr="0072116B">
        <w:rPr>
          <w:rFonts w:ascii="Verdana" w:hAnsi="Verdana"/>
          <w:sz w:val="20"/>
          <w:szCs w:val="20"/>
          <w:lang w:val="nl-NL"/>
        </w:rPr>
        <w:t xml:space="preserve">a vastlegging van de notulen zullen de </w:t>
      </w:r>
      <w:r w:rsidR="00735756" w:rsidRPr="0072116B">
        <w:rPr>
          <w:rFonts w:ascii="Verdana" w:hAnsi="Verdana"/>
          <w:sz w:val="20"/>
          <w:szCs w:val="20"/>
          <w:lang w:val="nl-NL"/>
        </w:rPr>
        <w:t>geluid</w:t>
      </w:r>
      <w:r w:rsidR="00026605" w:rsidRPr="0072116B">
        <w:rPr>
          <w:rFonts w:ascii="Verdana" w:hAnsi="Verdana"/>
          <w:sz w:val="20"/>
          <w:szCs w:val="20"/>
          <w:lang w:val="nl-NL"/>
        </w:rPr>
        <w:t xml:space="preserve">opnames worden vernietigd. </w:t>
      </w:r>
    </w:p>
    <w:p w:rsidR="000C0986" w:rsidRPr="0072116B" w:rsidRDefault="000C0986" w:rsidP="000C0986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72116B">
        <w:rPr>
          <w:rFonts w:ascii="Verdana" w:hAnsi="Verdana"/>
          <w:sz w:val="20"/>
          <w:szCs w:val="20"/>
          <w:lang w:val="nl-NL"/>
        </w:rPr>
        <w:t>Al</w:t>
      </w:r>
      <w:r w:rsidR="00735756" w:rsidRPr="0072116B">
        <w:rPr>
          <w:rFonts w:ascii="Verdana" w:hAnsi="Verdana"/>
          <w:sz w:val="20"/>
          <w:szCs w:val="20"/>
          <w:lang w:val="nl-NL"/>
        </w:rPr>
        <w:t>s u ondanks alle voorgenomen zorgvuldigheid</w:t>
      </w:r>
      <w:r w:rsidRPr="0072116B">
        <w:rPr>
          <w:rFonts w:ascii="Verdana" w:hAnsi="Verdana"/>
          <w:sz w:val="20"/>
          <w:szCs w:val="20"/>
          <w:lang w:val="nl-NL"/>
        </w:rPr>
        <w:t xml:space="preserve">, </w:t>
      </w:r>
      <w:r w:rsidR="007B142D" w:rsidRPr="0072116B">
        <w:rPr>
          <w:rFonts w:ascii="Verdana" w:hAnsi="Verdana"/>
          <w:sz w:val="20"/>
          <w:szCs w:val="20"/>
          <w:lang w:val="nl-NL"/>
        </w:rPr>
        <w:t xml:space="preserve">meent dat er </w:t>
      </w:r>
      <w:r w:rsidRPr="0072116B">
        <w:rPr>
          <w:rFonts w:ascii="Verdana" w:hAnsi="Verdana"/>
          <w:sz w:val="20"/>
          <w:szCs w:val="20"/>
          <w:lang w:val="nl-NL"/>
        </w:rPr>
        <w:t>toch iets niet goed gegaan is, kunt u zich met een brief wenden tot de voorzitter van het ET.</w:t>
      </w:r>
    </w:p>
    <w:p w:rsidR="00BE46DD" w:rsidRPr="000C0986" w:rsidRDefault="00FA366F">
      <w:pPr>
        <w:rPr>
          <w:lang w:val="nl-NL"/>
        </w:rPr>
      </w:pPr>
    </w:p>
    <w:sectPr w:rsidR="00BE46DD" w:rsidRPr="000C0986" w:rsidSect="00374D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2D3"/>
    <w:multiLevelType w:val="hybridMultilevel"/>
    <w:tmpl w:val="D826E19C"/>
    <w:lvl w:ilvl="0" w:tplc="A50ADC7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6"/>
    <w:rsid w:val="00026605"/>
    <w:rsid w:val="000C0986"/>
    <w:rsid w:val="00364CFD"/>
    <w:rsid w:val="00374D6F"/>
    <w:rsid w:val="004228C3"/>
    <w:rsid w:val="00483B75"/>
    <w:rsid w:val="006A599B"/>
    <w:rsid w:val="0072116B"/>
    <w:rsid w:val="00735756"/>
    <w:rsid w:val="007B142D"/>
    <w:rsid w:val="00844A0B"/>
    <w:rsid w:val="00886C0E"/>
    <w:rsid w:val="00DC7BEA"/>
    <w:rsid w:val="00EE7606"/>
    <w:rsid w:val="00F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6BAF31CF-1134-104F-8955-D75712E1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0986"/>
    <w:pPr>
      <w:spacing w:after="200" w:line="276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098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6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weynschenk</dc:creator>
  <cp:lastModifiedBy>Aldewereld MSc, A.L. - BD/DSenJ/J</cp:lastModifiedBy>
  <cp:revision>2</cp:revision>
  <dcterms:created xsi:type="dcterms:W3CDTF">2020-09-11T14:35:00Z</dcterms:created>
  <dcterms:modified xsi:type="dcterms:W3CDTF">2020-09-11T14:35:00Z</dcterms:modified>
</cp:coreProperties>
</file>